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ED5" w:rsidRPr="00A30ED5" w:rsidRDefault="00A30ED5" w:rsidP="00A30ED5">
      <w:pPr>
        <w:spacing w:line="240" w:lineRule="auto"/>
        <w:jc w:val="both"/>
        <w:rPr>
          <w:rFonts w:ascii="Tahoma" w:hAnsi="Tahoma" w:cs="Tahoma"/>
          <w:b/>
          <w:color w:val="2C4678"/>
          <w:sz w:val="28"/>
          <w:szCs w:val="20"/>
          <w:lang w:val="el-GR"/>
        </w:rPr>
      </w:pPr>
      <w:bookmarkStart w:id="0" w:name="_GoBack"/>
      <w:bookmarkEnd w:id="0"/>
      <w:r w:rsidRPr="00A30ED5">
        <w:rPr>
          <w:rFonts w:ascii="Tahoma" w:hAnsi="Tahoma" w:cs="Tahoma"/>
          <w:b/>
          <w:color w:val="2C4678"/>
          <w:sz w:val="28"/>
          <w:szCs w:val="20"/>
          <w:lang w:val="el-GR"/>
        </w:rPr>
        <w:t xml:space="preserve">Θέμα: Άρθρο για Ιστοσελίδα Σχολής </w:t>
      </w:r>
    </w:p>
    <w:p w:rsidR="00A30ED5" w:rsidRPr="00A30ED5" w:rsidRDefault="00A30ED5" w:rsidP="00A30ED5">
      <w:pPr>
        <w:spacing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A30ED5"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A30ED5" w:rsidRPr="00A30ED5" w:rsidRDefault="00A30ED5" w:rsidP="00A30ED5">
      <w:pPr>
        <w:spacing w:line="240" w:lineRule="auto"/>
        <w:jc w:val="both"/>
        <w:rPr>
          <w:rFonts w:ascii="Tahoma" w:hAnsi="Tahoma" w:cs="Tahoma"/>
          <w:b/>
          <w:color w:val="2C4678"/>
          <w:sz w:val="24"/>
          <w:szCs w:val="24"/>
          <w:lang w:val="el-GR"/>
        </w:rPr>
      </w:pPr>
      <w:r w:rsidRPr="00A30ED5">
        <w:rPr>
          <w:rFonts w:ascii="Tahoma" w:hAnsi="Tahoma" w:cs="Tahoma"/>
          <w:b/>
          <w:color w:val="2C4678"/>
          <w:sz w:val="24"/>
          <w:szCs w:val="24"/>
          <w:lang w:val="el-GR"/>
        </w:rPr>
        <w:t>Διημερίδα Ειδικοτήτων</w:t>
      </w:r>
    </w:p>
    <w:p w:rsidR="00A30ED5" w:rsidRPr="00FC04C4" w:rsidRDefault="00A30ED5" w:rsidP="00FC04C4">
      <w:pPr>
        <w:spacing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A30ED5">
        <w:rPr>
          <w:rFonts w:ascii="Tahoma" w:hAnsi="Tahoma" w:cs="Tahoma"/>
          <w:color w:val="2C4678"/>
          <w:sz w:val="20"/>
          <w:szCs w:val="20"/>
          <w:lang w:val="el-GR"/>
        </w:rPr>
        <w:t>Η HelMSIC σε συνεργα</w:t>
      </w:r>
      <w:r>
        <w:rPr>
          <w:rFonts w:ascii="Tahoma" w:hAnsi="Tahoma" w:cs="Tahoma"/>
          <w:color w:val="2C4678"/>
          <w:sz w:val="20"/>
          <w:szCs w:val="20"/>
          <w:lang w:val="el-GR"/>
        </w:rPr>
        <w:t>σία με την Ιατρική Σχολή Πατρών</w:t>
      </w:r>
      <w:r w:rsidRPr="00A30ED5">
        <w:rPr>
          <w:rFonts w:ascii="Tahoma" w:hAnsi="Tahoma" w:cs="Tahoma"/>
          <w:color w:val="2C4678"/>
          <w:sz w:val="20"/>
          <w:szCs w:val="20"/>
          <w:lang w:val="el-GR"/>
        </w:rPr>
        <w:t xml:space="preserve">, διοργανώνει την Διημερίδα Ειδικοτήτων, </w:t>
      </w:r>
      <w:r w:rsidRPr="00A30ED5">
        <w:rPr>
          <w:rFonts w:ascii="Tahoma" w:hAnsi="Tahoma" w:cs="Tahoma"/>
          <w:sz w:val="20"/>
          <w:szCs w:val="20"/>
          <w:lang w:val="el-GR"/>
        </w:rPr>
        <w:t xml:space="preserve">ένα </w:t>
      </w:r>
      <w:proofErr w:type="spellStart"/>
      <w:r w:rsidRPr="00A30ED5">
        <w:rPr>
          <w:rFonts w:ascii="Tahoma" w:hAnsi="Tahoma" w:cs="Tahoma"/>
          <w:sz w:val="20"/>
          <w:szCs w:val="20"/>
          <w:lang w:val="el-GR"/>
        </w:rPr>
        <w:t>webinar</w:t>
      </w:r>
      <w:proofErr w:type="spellEnd"/>
      <w:r w:rsidRPr="00A30ED5">
        <w:rPr>
          <w:rFonts w:ascii="Tahoma" w:hAnsi="Tahoma" w:cs="Tahoma"/>
          <w:sz w:val="20"/>
          <w:szCs w:val="20"/>
          <w:lang w:val="el-GR"/>
        </w:rPr>
        <w:t xml:space="preserve"> ενημερωτικού περιεχομένου με στόχο την ενημέρωση των φοιτητών ιατρικής για τις δυνατότητες που έχουν ως επαγγελματίες υγείας, μετά τη λήψη του πτυχίου τους. Συγκεκριμένα θα αφορά:</w:t>
      </w:r>
    </w:p>
    <w:p w:rsidR="00A30ED5" w:rsidRPr="00FC04C4" w:rsidRDefault="00A30ED5" w:rsidP="00A30ED5">
      <w:pPr>
        <w:spacing w:after="0" w:line="240" w:lineRule="auto"/>
        <w:jc w:val="both"/>
        <w:rPr>
          <w:rFonts w:ascii="Tahoma" w:hAnsi="Tahoma" w:cs="Tahoma"/>
          <w:color w:val="2C4678"/>
          <w:sz w:val="20"/>
          <w:szCs w:val="20"/>
          <w:lang w:val="el-GR"/>
        </w:rPr>
      </w:pPr>
      <w:r w:rsidRPr="00A30ED5">
        <w:rPr>
          <w:rFonts w:ascii="Tahoma" w:hAnsi="Tahoma" w:cs="Tahoma"/>
          <w:color w:val="2C4678"/>
          <w:sz w:val="20"/>
          <w:szCs w:val="20"/>
          <w:lang w:val="el-GR"/>
        </w:rPr>
        <w:t>Επιλογές καριέρας</w:t>
      </w:r>
    </w:p>
    <w:p w:rsidR="00A30ED5" w:rsidRPr="00A30ED5" w:rsidRDefault="00A30ED5" w:rsidP="00A30ED5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A30ED5">
        <w:rPr>
          <w:rFonts w:ascii="Tahoma" w:hAnsi="Tahoma" w:cs="Tahoma"/>
          <w:sz w:val="20"/>
          <w:szCs w:val="20"/>
          <w:lang w:val="el-GR"/>
        </w:rPr>
        <w:t>Περιλαμβάνει ομιλίες για τις υπηρεσίες υπαίθρου και τις μεταπτυχιακές και διδακτορικές σπουδές.</w:t>
      </w:r>
    </w:p>
    <w:p w:rsidR="00A30ED5" w:rsidRPr="00FC04C4" w:rsidRDefault="00A30ED5" w:rsidP="00FC04C4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A30ED5">
        <w:rPr>
          <w:rFonts w:ascii="Tahoma" w:hAnsi="Tahoma" w:cs="Tahoma"/>
          <w:sz w:val="20"/>
          <w:szCs w:val="20"/>
          <w:lang w:val="el-GR"/>
        </w:rPr>
        <w:t xml:space="preserve">Επιπλέον οι φοιτητές που θα παρακολουθήσουν την διημερίδα θα έχουν την δυνατότητα να μάθουν για την εργασία στον τομέα της </w:t>
      </w:r>
      <w:r w:rsidRPr="00A30ED5">
        <w:rPr>
          <w:rFonts w:ascii="Tahoma" w:hAnsi="Tahoma" w:cs="Tahoma"/>
          <w:color w:val="2C4678"/>
          <w:sz w:val="20"/>
          <w:szCs w:val="20"/>
          <w:lang w:val="el-GR"/>
        </w:rPr>
        <w:t>Ανθρωπιστικής Ιατρικής</w:t>
      </w:r>
      <w:r w:rsidRPr="00A30ED5">
        <w:rPr>
          <w:rFonts w:ascii="Tahoma" w:hAnsi="Tahoma" w:cs="Tahoma"/>
          <w:sz w:val="20"/>
          <w:szCs w:val="20"/>
          <w:lang w:val="el-GR"/>
        </w:rPr>
        <w:t>.</w:t>
      </w:r>
    </w:p>
    <w:p w:rsidR="00FC04C4" w:rsidRPr="00FC04C4" w:rsidRDefault="00FC04C4" w:rsidP="00FC04C4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:rsidR="00A30ED5" w:rsidRPr="00A30ED5" w:rsidRDefault="00A30ED5" w:rsidP="00A30ED5">
      <w:pPr>
        <w:spacing w:after="0" w:line="240" w:lineRule="auto"/>
        <w:jc w:val="both"/>
        <w:rPr>
          <w:rFonts w:ascii="Tahoma" w:hAnsi="Tahoma" w:cs="Tahoma"/>
          <w:color w:val="2C4678"/>
          <w:sz w:val="20"/>
          <w:szCs w:val="20"/>
          <w:lang w:val="el-GR"/>
        </w:rPr>
      </w:pPr>
      <w:r w:rsidRPr="00A30ED5">
        <w:rPr>
          <w:rFonts w:ascii="Tahoma" w:hAnsi="Tahoma" w:cs="Tahoma"/>
          <w:color w:val="2C4678"/>
          <w:sz w:val="20"/>
          <w:szCs w:val="20"/>
          <w:lang w:val="el-GR"/>
        </w:rPr>
        <w:t>Ειδικότητα στην Ελλάδα</w:t>
      </w:r>
    </w:p>
    <w:p w:rsidR="00A30ED5" w:rsidRPr="00A30ED5" w:rsidRDefault="00A30ED5" w:rsidP="00A30ED5">
      <w:pPr>
        <w:spacing w:after="0" w:line="240" w:lineRule="auto"/>
        <w:jc w:val="both"/>
        <w:rPr>
          <w:rFonts w:ascii="Tahoma" w:hAnsi="Tahoma" w:cs="Tahoma"/>
          <w:color w:val="2C4678"/>
          <w:sz w:val="20"/>
          <w:szCs w:val="20"/>
          <w:lang w:val="el-GR"/>
        </w:rPr>
      </w:pPr>
      <w:r w:rsidRPr="00FC04C4">
        <w:rPr>
          <w:rFonts w:ascii="Tahoma" w:hAnsi="Tahoma" w:cs="Tahoma"/>
          <w:sz w:val="20"/>
          <w:szCs w:val="20"/>
          <w:lang w:val="el-GR"/>
        </w:rPr>
        <w:t xml:space="preserve">Το δεύτερο μέρος είναι εστιασμένο στη </w:t>
      </w:r>
      <w:r w:rsidRPr="00A30ED5">
        <w:rPr>
          <w:rFonts w:ascii="Tahoma" w:hAnsi="Tahoma" w:cs="Tahoma"/>
          <w:color w:val="2C4678"/>
          <w:sz w:val="20"/>
          <w:szCs w:val="20"/>
          <w:lang w:val="el-GR"/>
        </w:rPr>
        <w:t>λήψη ειδικότητας στην Ελλάδα</w:t>
      </w:r>
      <w:r w:rsidRPr="00FC04C4">
        <w:rPr>
          <w:rFonts w:ascii="Tahoma" w:hAnsi="Tahoma" w:cs="Tahoma"/>
          <w:sz w:val="20"/>
          <w:szCs w:val="20"/>
          <w:lang w:val="el-GR"/>
        </w:rPr>
        <w:t xml:space="preserve">, όπου οι φοιτητές έχουν την ευκαιρία να παρακολουθήσουν παρουσιάσεις ανάλογα με τις ειδικότητες που τους ενδιαφέρουν. Οι ειδικότητες που θα παρουσιαστούν είναι: </w:t>
      </w:r>
      <w:r w:rsidRPr="00A30ED5">
        <w:rPr>
          <w:rFonts w:ascii="Tahoma" w:hAnsi="Tahoma" w:cs="Tahoma"/>
          <w:color w:val="2C4678"/>
          <w:sz w:val="20"/>
          <w:szCs w:val="20"/>
          <w:lang w:val="el-GR"/>
        </w:rPr>
        <w:t xml:space="preserve">Παθολογία, Γενική Ιατρική, Παθολογική Ανατομική, Νευρολογία, Αγγειοχειρουργική, Γαστρεντερολογία, </w:t>
      </w:r>
      <w:proofErr w:type="spellStart"/>
      <w:r w:rsidRPr="00A30ED5">
        <w:rPr>
          <w:rFonts w:ascii="Tahoma" w:hAnsi="Tahoma" w:cs="Tahoma"/>
          <w:color w:val="2C4678"/>
          <w:sz w:val="20"/>
          <w:szCs w:val="20"/>
          <w:lang w:val="el-GR"/>
        </w:rPr>
        <w:t>Ορθοπαιδική</w:t>
      </w:r>
      <w:proofErr w:type="spellEnd"/>
      <w:r w:rsidRPr="00A30ED5">
        <w:rPr>
          <w:rFonts w:ascii="Tahoma" w:hAnsi="Tahoma" w:cs="Tahoma"/>
          <w:color w:val="2C4678"/>
          <w:sz w:val="20"/>
          <w:szCs w:val="20"/>
          <w:lang w:val="el-GR"/>
        </w:rPr>
        <w:t xml:space="preserve">, Ακτινολογία, Ρευματολογία, Πυρηνική Ιατρική,  Ενδοκρινολογία, Παιδιατρική και Επείγουσα Ιατρική. </w:t>
      </w:r>
    </w:p>
    <w:p w:rsidR="00A30ED5" w:rsidRPr="00FC04C4" w:rsidRDefault="00A30ED5" w:rsidP="00A30ED5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FC04C4"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A30ED5" w:rsidRPr="00A30ED5" w:rsidRDefault="00A30ED5" w:rsidP="00A30ED5">
      <w:pPr>
        <w:spacing w:after="0" w:line="240" w:lineRule="auto"/>
        <w:jc w:val="both"/>
        <w:rPr>
          <w:rFonts w:ascii="Tahoma" w:hAnsi="Tahoma" w:cs="Tahoma"/>
          <w:color w:val="2C4678"/>
          <w:sz w:val="20"/>
          <w:szCs w:val="20"/>
          <w:lang w:val="el-GR"/>
        </w:rPr>
      </w:pPr>
      <w:r w:rsidRPr="00A30ED5">
        <w:rPr>
          <w:rFonts w:ascii="Tahoma" w:hAnsi="Tahoma" w:cs="Tahoma"/>
          <w:color w:val="2C4678"/>
          <w:sz w:val="20"/>
          <w:szCs w:val="20"/>
          <w:lang w:val="el-GR"/>
        </w:rPr>
        <w:t>Ειδικότητα στο εξωτερικό</w:t>
      </w:r>
    </w:p>
    <w:p w:rsidR="00A30ED5" w:rsidRPr="00A30ED5" w:rsidRDefault="00A30ED5" w:rsidP="00A30ED5">
      <w:pPr>
        <w:spacing w:after="0" w:line="240" w:lineRule="auto"/>
        <w:jc w:val="both"/>
        <w:rPr>
          <w:rFonts w:ascii="Tahoma" w:hAnsi="Tahoma" w:cs="Tahoma"/>
          <w:color w:val="2C4678"/>
          <w:sz w:val="20"/>
          <w:szCs w:val="20"/>
          <w:lang w:val="el-GR"/>
        </w:rPr>
      </w:pPr>
      <w:r w:rsidRPr="00FC04C4">
        <w:rPr>
          <w:rFonts w:ascii="Tahoma" w:hAnsi="Tahoma" w:cs="Tahoma"/>
          <w:sz w:val="20"/>
          <w:szCs w:val="20"/>
          <w:lang w:val="el-GR"/>
        </w:rPr>
        <w:t xml:space="preserve">Το τρίτο μέρος έχει ως στόχο την ενημέρωση των φοιτητών για τη λήψη ειδικότητας </w:t>
      </w:r>
      <w:r w:rsidRPr="00A30ED5">
        <w:rPr>
          <w:rFonts w:ascii="Tahoma" w:hAnsi="Tahoma" w:cs="Tahoma"/>
          <w:color w:val="2C4678"/>
          <w:sz w:val="20"/>
          <w:szCs w:val="20"/>
          <w:lang w:val="el-GR"/>
        </w:rPr>
        <w:t>σε Αγγλία, Γερμανία, Γαλλία και ΗΠΑ.</w:t>
      </w:r>
    </w:p>
    <w:p w:rsidR="00A30ED5" w:rsidRPr="00FC04C4" w:rsidRDefault="00A30ED5" w:rsidP="00A30ED5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FC04C4"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A30ED5" w:rsidRPr="00A30ED5" w:rsidRDefault="00A30ED5" w:rsidP="00A30ED5">
      <w:pPr>
        <w:spacing w:after="0" w:line="240" w:lineRule="auto"/>
        <w:jc w:val="both"/>
        <w:rPr>
          <w:rFonts w:ascii="Tahoma" w:hAnsi="Tahoma" w:cs="Tahoma"/>
          <w:b/>
          <w:color w:val="2C4678"/>
          <w:sz w:val="20"/>
          <w:szCs w:val="20"/>
          <w:lang w:val="el-GR"/>
        </w:rPr>
      </w:pPr>
      <w:r w:rsidRPr="00A30ED5">
        <w:rPr>
          <w:rFonts w:ascii="Tahoma" w:hAnsi="Tahoma" w:cs="Tahoma"/>
          <w:b/>
          <w:color w:val="2C4678"/>
          <w:sz w:val="20"/>
          <w:szCs w:val="20"/>
          <w:lang w:val="el-GR"/>
        </w:rPr>
        <w:t>Πότε θα πραγματοποιηθεί;</w:t>
      </w:r>
    </w:p>
    <w:p w:rsidR="00A30ED5" w:rsidRPr="00A30ED5" w:rsidRDefault="00A30ED5" w:rsidP="00A30ED5">
      <w:pPr>
        <w:spacing w:after="0" w:line="240" w:lineRule="auto"/>
        <w:jc w:val="both"/>
        <w:rPr>
          <w:rFonts w:ascii="Tahoma" w:hAnsi="Tahoma" w:cs="Tahoma"/>
          <w:b/>
          <w:color w:val="2C4678"/>
          <w:sz w:val="20"/>
          <w:szCs w:val="20"/>
          <w:lang w:val="el-GR"/>
        </w:rPr>
      </w:pPr>
      <w:r w:rsidRPr="00FC04C4">
        <w:rPr>
          <w:rFonts w:ascii="Tahoma" w:hAnsi="Tahoma" w:cs="Tahoma"/>
          <w:sz w:val="20"/>
          <w:szCs w:val="20"/>
          <w:lang w:val="el-GR"/>
        </w:rPr>
        <w:t xml:space="preserve">Η Διημερίδα Ειδικοτήτων θα πραγματοποιηθεί ηλεκτρονικά μέσω της πλατφόρμας </w:t>
      </w:r>
      <w:r w:rsidRPr="00A30ED5">
        <w:rPr>
          <w:rFonts w:ascii="Tahoma" w:hAnsi="Tahoma" w:cs="Tahoma"/>
          <w:sz w:val="20"/>
          <w:szCs w:val="20"/>
          <w:lang w:val="en-US"/>
        </w:rPr>
        <w:t>Zoom</w:t>
      </w:r>
      <w:r w:rsidRPr="00FC04C4">
        <w:rPr>
          <w:rFonts w:ascii="Tahoma" w:hAnsi="Tahoma" w:cs="Tahoma"/>
          <w:sz w:val="20"/>
          <w:szCs w:val="20"/>
          <w:lang w:val="el-GR"/>
        </w:rPr>
        <w:t>, στις</w:t>
      </w:r>
      <w:r w:rsidRPr="00A30ED5">
        <w:rPr>
          <w:rFonts w:ascii="Tahoma" w:hAnsi="Tahoma" w:cs="Tahoma"/>
          <w:b/>
          <w:color w:val="2C4678"/>
          <w:sz w:val="20"/>
          <w:szCs w:val="20"/>
          <w:lang w:val="el-GR"/>
        </w:rPr>
        <w:t xml:space="preserve"> 19 και 20 Δεκεμβρίου 2020, ώρα 15:00.</w:t>
      </w:r>
    </w:p>
    <w:p w:rsidR="00A30ED5" w:rsidRPr="00A30ED5" w:rsidRDefault="00A30ED5" w:rsidP="00A30ED5">
      <w:pPr>
        <w:spacing w:after="0" w:line="240" w:lineRule="auto"/>
        <w:jc w:val="both"/>
        <w:rPr>
          <w:rFonts w:ascii="Tahoma" w:hAnsi="Tahoma" w:cs="Tahoma"/>
          <w:b/>
          <w:color w:val="2C4678"/>
          <w:sz w:val="20"/>
          <w:szCs w:val="20"/>
          <w:lang w:val="el-GR"/>
        </w:rPr>
      </w:pPr>
      <w:r w:rsidRPr="00A30ED5">
        <w:rPr>
          <w:rFonts w:ascii="Tahoma" w:hAnsi="Tahoma" w:cs="Tahoma"/>
          <w:b/>
          <w:color w:val="2C4678"/>
          <w:sz w:val="20"/>
          <w:szCs w:val="20"/>
          <w:lang w:val="el-GR"/>
        </w:rPr>
        <w:t xml:space="preserve"> </w:t>
      </w:r>
    </w:p>
    <w:p w:rsidR="00A30ED5" w:rsidRPr="00A30ED5" w:rsidRDefault="00A30ED5" w:rsidP="00A30ED5">
      <w:pPr>
        <w:spacing w:after="0" w:line="240" w:lineRule="auto"/>
        <w:jc w:val="both"/>
        <w:rPr>
          <w:rFonts w:ascii="Tahoma" w:hAnsi="Tahoma" w:cs="Tahoma"/>
          <w:b/>
          <w:color w:val="2C4678"/>
          <w:sz w:val="20"/>
          <w:szCs w:val="20"/>
          <w:lang w:val="el-GR"/>
        </w:rPr>
      </w:pPr>
      <w:r w:rsidRPr="00A30ED5">
        <w:rPr>
          <w:rFonts w:ascii="Tahoma" w:hAnsi="Tahoma" w:cs="Tahoma"/>
          <w:b/>
          <w:color w:val="2C4678"/>
          <w:sz w:val="20"/>
          <w:szCs w:val="20"/>
          <w:lang w:val="el-GR"/>
        </w:rPr>
        <w:t>Σε ποιους απευθύνεται;</w:t>
      </w:r>
    </w:p>
    <w:p w:rsidR="00A30ED5" w:rsidRPr="00FC04C4" w:rsidRDefault="00A30ED5" w:rsidP="00A30ED5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FC04C4">
        <w:rPr>
          <w:rFonts w:ascii="Tahoma" w:hAnsi="Tahoma" w:cs="Tahoma"/>
          <w:sz w:val="20"/>
          <w:szCs w:val="20"/>
          <w:lang w:val="el-GR"/>
        </w:rPr>
        <w:t xml:space="preserve">Η διημερίδα απευθύνεται σε όλους τους φοιτητές Ιατρικής ανεξαρτήτως του έτους σπουδών και η συμμετοχή είναι δωρεάν. </w:t>
      </w:r>
    </w:p>
    <w:p w:rsidR="00A30ED5" w:rsidRPr="00FC04C4" w:rsidRDefault="00A30ED5" w:rsidP="00A30ED5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FC04C4"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A30ED5" w:rsidRPr="00FC04C4" w:rsidRDefault="00A30ED5" w:rsidP="00A30ED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l-GR"/>
        </w:rPr>
      </w:pPr>
      <w:r w:rsidRPr="00FC04C4">
        <w:rPr>
          <w:rFonts w:ascii="Tahoma" w:hAnsi="Tahoma" w:cs="Tahoma"/>
          <w:b/>
          <w:sz w:val="20"/>
          <w:szCs w:val="20"/>
          <w:lang w:val="el-GR"/>
        </w:rPr>
        <w:t>Για την συμμετοχή στο πρόγραμμα απαιτείται προεγγραφή στην παρακάτω φόρμα.</w:t>
      </w:r>
    </w:p>
    <w:p w:rsidR="00A30ED5" w:rsidRPr="00FC04C4" w:rsidRDefault="00A30ED5" w:rsidP="00A30ED5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FC04C4">
        <w:rPr>
          <w:rFonts w:ascii="Tahoma" w:hAnsi="Tahoma" w:cs="Tahoma"/>
          <w:b/>
          <w:sz w:val="20"/>
          <w:szCs w:val="20"/>
          <w:lang w:val="el-GR"/>
        </w:rPr>
        <w:t>Θα τηρηθεί σειρά προτεραιότητας</w:t>
      </w:r>
      <w:r w:rsidRPr="00FC04C4">
        <w:rPr>
          <w:rFonts w:ascii="Tahoma" w:hAnsi="Tahoma" w:cs="Tahoma"/>
          <w:sz w:val="20"/>
          <w:szCs w:val="20"/>
          <w:lang w:val="el-GR"/>
        </w:rPr>
        <w:t>.</w:t>
      </w:r>
    </w:p>
    <w:p w:rsidR="00A30ED5" w:rsidRPr="00FC04C4" w:rsidRDefault="000F17D6" w:rsidP="00A30ED5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hyperlink r:id="rId6" w:history="1">
        <w:r w:rsidR="00A30ED5" w:rsidRPr="00751AA8">
          <w:rPr>
            <w:rStyle w:val="-"/>
            <w:rFonts w:ascii="Tahoma" w:hAnsi="Tahoma" w:cs="Tahoma"/>
            <w:sz w:val="20"/>
            <w:szCs w:val="20"/>
            <w:lang w:val="en-US"/>
          </w:rPr>
          <w:t>https</w:t>
        </w:r>
        <w:r w:rsidR="00A30ED5" w:rsidRPr="00FC04C4">
          <w:rPr>
            <w:rStyle w:val="-"/>
            <w:rFonts w:ascii="Tahoma" w:hAnsi="Tahoma" w:cs="Tahoma"/>
            <w:sz w:val="20"/>
            <w:szCs w:val="20"/>
            <w:lang w:val="el-GR"/>
          </w:rPr>
          <w:t>://</w:t>
        </w:r>
        <w:r w:rsidR="00A30ED5" w:rsidRPr="00751AA8">
          <w:rPr>
            <w:rStyle w:val="-"/>
            <w:rFonts w:ascii="Tahoma" w:hAnsi="Tahoma" w:cs="Tahoma"/>
            <w:sz w:val="20"/>
            <w:szCs w:val="20"/>
            <w:lang w:val="en-US"/>
          </w:rPr>
          <w:t>www</w:t>
        </w:r>
        <w:r w:rsidR="00A30ED5" w:rsidRPr="00FC04C4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proofErr w:type="spellStart"/>
        <w:r w:rsidR="00A30ED5" w:rsidRPr="00751AA8">
          <w:rPr>
            <w:rStyle w:val="-"/>
            <w:rFonts w:ascii="Tahoma" w:hAnsi="Tahoma" w:cs="Tahoma"/>
            <w:sz w:val="20"/>
            <w:szCs w:val="20"/>
            <w:lang w:val="en-US"/>
          </w:rPr>
          <w:t>helmsic</w:t>
        </w:r>
        <w:proofErr w:type="spellEnd"/>
        <w:r w:rsidR="00A30ED5" w:rsidRPr="00FC04C4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A30ED5" w:rsidRPr="00751AA8">
          <w:rPr>
            <w:rStyle w:val="-"/>
            <w:rFonts w:ascii="Tahoma" w:hAnsi="Tahoma" w:cs="Tahoma"/>
            <w:sz w:val="20"/>
            <w:szCs w:val="20"/>
            <w:lang w:val="en-US"/>
          </w:rPr>
          <w:t>gr</w:t>
        </w:r>
        <w:r w:rsidR="00A30ED5" w:rsidRPr="00FC04C4">
          <w:rPr>
            <w:rStyle w:val="-"/>
            <w:rFonts w:ascii="Tahoma" w:hAnsi="Tahoma" w:cs="Tahoma"/>
            <w:sz w:val="20"/>
            <w:szCs w:val="20"/>
            <w:lang w:val="el-GR"/>
          </w:rPr>
          <w:t>/</w:t>
        </w:r>
        <w:r w:rsidR="00A30ED5" w:rsidRPr="00751AA8">
          <w:rPr>
            <w:rStyle w:val="-"/>
            <w:rFonts w:ascii="Tahoma" w:hAnsi="Tahoma" w:cs="Tahoma"/>
            <w:sz w:val="20"/>
            <w:szCs w:val="20"/>
            <w:lang w:val="en-US"/>
          </w:rPr>
          <w:t>med</w:t>
        </w:r>
        <w:r w:rsidR="00A30ED5" w:rsidRPr="00FC04C4">
          <w:rPr>
            <w:rStyle w:val="-"/>
            <w:rFonts w:ascii="Tahoma" w:hAnsi="Tahoma" w:cs="Tahoma"/>
            <w:sz w:val="20"/>
            <w:szCs w:val="20"/>
            <w:lang w:val="el-GR"/>
          </w:rPr>
          <w:t>-</w:t>
        </w:r>
        <w:r w:rsidR="00A30ED5" w:rsidRPr="00751AA8">
          <w:rPr>
            <w:rStyle w:val="-"/>
            <w:rFonts w:ascii="Tahoma" w:hAnsi="Tahoma" w:cs="Tahoma"/>
            <w:sz w:val="20"/>
            <w:szCs w:val="20"/>
            <w:lang w:val="en-US"/>
          </w:rPr>
          <w:t>specialties</w:t>
        </w:r>
        <w:r w:rsidR="00A30ED5" w:rsidRPr="00FC04C4">
          <w:rPr>
            <w:rStyle w:val="-"/>
            <w:rFonts w:ascii="Tahoma" w:hAnsi="Tahoma" w:cs="Tahoma"/>
            <w:sz w:val="20"/>
            <w:szCs w:val="20"/>
            <w:lang w:val="el-GR"/>
          </w:rPr>
          <w:t>-2020-</w:t>
        </w:r>
        <w:r w:rsidR="00A30ED5" w:rsidRPr="00751AA8">
          <w:rPr>
            <w:rStyle w:val="-"/>
            <w:rFonts w:ascii="Tahoma" w:hAnsi="Tahoma" w:cs="Tahoma"/>
            <w:sz w:val="20"/>
            <w:szCs w:val="20"/>
            <w:lang w:val="en-US"/>
          </w:rPr>
          <w:t>app</w:t>
        </w:r>
        <w:r w:rsidR="00A30ED5" w:rsidRPr="00FC04C4">
          <w:rPr>
            <w:rStyle w:val="-"/>
            <w:rFonts w:ascii="Tahoma" w:hAnsi="Tahoma" w:cs="Tahoma"/>
            <w:sz w:val="20"/>
            <w:szCs w:val="20"/>
            <w:lang w:val="el-GR"/>
          </w:rPr>
          <w:t>/</w:t>
        </w:r>
      </w:hyperlink>
      <w:r w:rsidR="00A30ED5" w:rsidRPr="00FC04C4">
        <w:rPr>
          <w:rFonts w:ascii="Tahoma" w:hAnsi="Tahoma" w:cs="Tahoma"/>
          <w:sz w:val="20"/>
          <w:szCs w:val="20"/>
          <w:lang w:val="el-GR"/>
        </w:rPr>
        <w:t xml:space="preserve">  </w:t>
      </w:r>
    </w:p>
    <w:p w:rsidR="00A30ED5" w:rsidRPr="00FC04C4" w:rsidRDefault="00A30ED5" w:rsidP="00A30ED5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FC04C4"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704AD1" w:rsidRPr="00FC04C4" w:rsidRDefault="00704AD1" w:rsidP="00A30ED5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sectPr w:rsidR="00704AD1" w:rsidRPr="00FC04C4" w:rsidSect="00F45C81">
      <w:headerReference w:type="even" r:id="rId7"/>
      <w:headerReference w:type="default" r:id="rId8"/>
      <w:headerReference w:type="first" r:id="rId9"/>
      <w:pgSz w:w="11906" w:h="16838"/>
      <w:pgMar w:top="3402" w:right="849" w:bottom="226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7D6" w:rsidRDefault="000F17D6" w:rsidP="00704AD1">
      <w:pPr>
        <w:spacing w:after="0" w:line="240" w:lineRule="auto"/>
      </w:pPr>
      <w:r>
        <w:separator/>
      </w:r>
    </w:p>
  </w:endnote>
  <w:endnote w:type="continuationSeparator" w:id="0">
    <w:p w:rsidR="000F17D6" w:rsidRDefault="000F17D6" w:rsidP="0070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7D6" w:rsidRDefault="000F17D6" w:rsidP="00704AD1">
      <w:pPr>
        <w:spacing w:after="0" w:line="240" w:lineRule="auto"/>
      </w:pPr>
      <w:r>
        <w:separator/>
      </w:r>
    </w:p>
  </w:footnote>
  <w:footnote w:type="continuationSeparator" w:id="0">
    <w:p w:rsidR="000F17D6" w:rsidRDefault="000F17D6" w:rsidP="00704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AD1" w:rsidRDefault="000F17D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773329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[GR] epistoloxarto -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AD1" w:rsidRDefault="000F17D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773330" o:spid="_x0000_s2063" type="#_x0000_t75" style="position:absolute;margin-left:-42.6pt;margin-top:-170.45pt;width:595.2pt;height:841.9pt;z-index:-251656192;mso-position-horizontal-relative:margin;mso-position-vertical-relative:margin" o:allowincell="f">
          <v:imagedata r:id="rId1" o:title="[GR] epistoloxarto -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AD1" w:rsidRDefault="000F17D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773328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[GR] epistoloxarto - 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8B"/>
    <w:rsid w:val="00083008"/>
    <w:rsid w:val="000838A3"/>
    <w:rsid w:val="000C7DEA"/>
    <w:rsid w:val="000F17D6"/>
    <w:rsid w:val="00101071"/>
    <w:rsid w:val="001D1044"/>
    <w:rsid w:val="00231F23"/>
    <w:rsid w:val="00314109"/>
    <w:rsid w:val="003A54D9"/>
    <w:rsid w:val="0041056F"/>
    <w:rsid w:val="00420634"/>
    <w:rsid w:val="0043736B"/>
    <w:rsid w:val="00462C8B"/>
    <w:rsid w:val="0057113A"/>
    <w:rsid w:val="005906F8"/>
    <w:rsid w:val="00604E03"/>
    <w:rsid w:val="006222B0"/>
    <w:rsid w:val="00664ADE"/>
    <w:rsid w:val="00696D4D"/>
    <w:rsid w:val="0070004B"/>
    <w:rsid w:val="00704AD1"/>
    <w:rsid w:val="00754F04"/>
    <w:rsid w:val="0075759D"/>
    <w:rsid w:val="007622FB"/>
    <w:rsid w:val="00862ABE"/>
    <w:rsid w:val="008F5A46"/>
    <w:rsid w:val="00916A28"/>
    <w:rsid w:val="00926CF6"/>
    <w:rsid w:val="00933C67"/>
    <w:rsid w:val="00940139"/>
    <w:rsid w:val="00995812"/>
    <w:rsid w:val="009A6E9A"/>
    <w:rsid w:val="009B180F"/>
    <w:rsid w:val="009D22D3"/>
    <w:rsid w:val="00A30ED5"/>
    <w:rsid w:val="00A33EC4"/>
    <w:rsid w:val="00B743A9"/>
    <w:rsid w:val="00BA6C3B"/>
    <w:rsid w:val="00C30DF8"/>
    <w:rsid w:val="00CA6910"/>
    <w:rsid w:val="00CE7C4D"/>
    <w:rsid w:val="00D14FFF"/>
    <w:rsid w:val="00DC0994"/>
    <w:rsid w:val="00E038CD"/>
    <w:rsid w:val="00E3114E"/>
    <w:rsid w:val="00ED6428"/>
    <w:rsid w:val="00F13E5B"/>
    <w:rsid w:val="00F45C81"/>
    <w:rsid w:val="00F601AA"/>
    <w:rsid w:val="00F7781A"/>
    <w:rsid w:val="00F87FCA"/>
    <w:rsid w:val="00FC04C4"/>
    <w:rsid w:val="00F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F934F29E-5D10-4871-AB73-1DE58D68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A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04AD1"/>
  </w:style>
  <w:style w:type="paragraph" w:styleId="a4">
    <w:name w:val="footer"/>
    <w:basedOn w:val="a"/>
    <w:link w:val="Char0"/>
    <w:uiPriority w:val="99"/>
    <w:unhideWhenUsed/>
    <w:rsid w:val="00704A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04AD1"/>
  </w:style>
  <w:style w:type="paragraph" w:customStyle="1" w:styleId="HelMSICCI">
    <w:name w:val="HelMSIC CI"/>
    <w:basedOn w:val="a"/>
    <w:link w:val="HelMSICCIChar"/>
    <w:rsid w:val="00F45C81"/>
    <w:pPr>
      <w:spacing w:after="0" w:line="240" w:lineRule="auto"/>
    </w:pPr>
    <w:rPr>
      <w:rFonts w:ascii="Tahoma" w:eastAsia="Calibri" w:hAnsi="Tahoma" w:cs="Tahoma"/>
      <w:lang w:val="el-GR"/>
    </w:rPr>
  </w:style>
  <w:style w:type="character" w:customStyle="1" w:styleId="HelMSICCIChar">
    <w:name w:val="HelMSIC CI Char"/>
    <w:basedOn w:val="a0"/>
    <w:link w:val="HelMSICCI"/>
    <w:rsid w:val="00F45C81"/>
    <w:rPr>
      <w:rFonts w:ascii="Tahoma" w:eastAsia="Calibri" w:hAnsi="Tahoma" w:cs="Tahoma"/>
      <w:lang w:val="el-GR"/>
    </w:rPr>
  </w:style>
  <w:style w:type="character" w:styleId="-">
    <w:name w:val="Hyperlink"/>
    <w:basedOn w:val="a0"/>
    <w:uiPriority w:val="99"/>
    <w:unhideWhenUsed/>
    <w:rsid w:val="00A30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msic.gr/med-specialties-2020-app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zevgaridou</dc:creator>
  <cp:lastModifiedBy>Αρβανίτη Μαριάννα</cp:lastModifiedBy>
  <cp:revision>2</cp:revision>
  <dcterms:created xsi:type="dcterms:W3CDTF">2020-12-15T12:52:00Z</dcterms:created>
  <dcterms:modified xsi:type="dcterms:W3CDTF">2020-12-15T12:52:00Z</dcterms:modified>
</cp:coreProperties>
</file>